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26AAB38A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60</w:t>
      </w:r>
      <w:r w:rsidR="00F855F2">
        <w:rPr>
          <w:rFonts w:eastAsia="Arial Unicode MS"/>
          <w:b/>
        </w:rPr>
        <w:t>1</w:t>
      </w:r>
    </w:p>
    <w:p w14:paraId="46580069" w14:textId="23CB689C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B11C5C">
        <w:rPr>
          <w:rFonts w:eastAsia="Arial Unicode MS"/>
        </w:rPr>
        <w:t>4</w:t>
      </w:r>
      <w:r w:rsidR="00F855F2">
        <w:rPr>
          <w:rFonts w:eastAsia="Arial Unicode MS"/>
        </w:rPr>
        <w:t>7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47081AA0" w14:textId="77777777" w:rsidR="00F855F2" w:rsidRPr="00F855F2" w:rsidRDefault="00F855F2" w:rsidP="00FE4EE8">
      <w:pPr>
        <w:keepNext/>
        <w:widowControl w:val="0"/>
        <w:suppressAutoHyphens/>
        <w:jc w:val="both"/>
        <w:outlineLvl w:val="0"/>
        <w:rPr>
          <w:rFonts w:eastAsia="Arial Unicode MS" w:cs="Arial Unicode MS"/>
          <w:b/>
          <w:kern w:val="1"/>
          <w:lang w:eastAsia="hi-IN" w:bidi="hi-IN"/>
        </w:rPr>
      </w:pPr>
      <w:bookmarkStart w:id="11" w:name="_Hlk106288471"/>
      <w:r w:rsidRPr="00F855F2">
        <w:rPr>
          <w:rFonts w:eastAsia="Arial Unicode MS" w:cs="Arial Unicode MS"/>
          <w:b/>
          <w:iCs/>
          <w:kern w:val="1"/>
          <w:lang w:eastAsia="hi-IN" w:bidi="hi-IN"/>
        </w:rPr>
        <w:t xml:space="preserve">Par </w:t>
      </w:r>
      <w:r w:rsidRPr="00F855F2">
        <w:rPr>
          <w:rFonts w:eastAsia="Arial Unicode MS" w:cs="Arial Unicode MS"/>
          <w:b/>
          <w:kern w:val="1"/>
          <w:lang w:eastAsia="hi-IN" w:bidi="hi-IN"/>
        </w:rPr>
        <w:t xml:space="preserve">nekustamā īpašuma Lakstīgalu iela 11, Madona, Madonas novads, atsavināšanu, rīkojot izsoli </w:t>
      </w:r>
    </w:p>
    <w:p w14:paraId="3234A6DF" w14:textId="77777777" w:rsidR="00F855F2" w:rsidRPr="00F855F2" w:rsidRDefault="00F855F2" w:rsidP="00FE4EE8">
      <w:pPr>
        <w:widowControl w:val="0"/>
        <w:suppressAutoHyphens/>
        <w:jc w:val="both"/>
        <w:rPr>
          <w:rFonts w:eastAsia="Calibri"/>
          <w:kern w:val="1"/>
          <w:lang w:eastAsia="hi-IN" w:bidi="hi-IN"/>
        </w:rPr>
      </w:pPr>
    </w:p>
    <w:p w14:paraId="28F2836B" w14:textId="77777777" w:rsidR="00F855F2" w:rsidRPr="00F855F2" w:rsidRDefault="00F855F2" w:rsidP="00FE4EE8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F855F2">
        <w:rPr>
          <w:rFonts w:eastAsia="SimSun" w:cs="Arial"/>
          <w:kern w:val="1"/>
          <w:lang w:eastAsia="hi-IN" w:bidi="hi-IN"/>
        </w:rPr>
        <w:t>Saskaņā ar Madonas pilsētas zemesgrāmatas nodalījumu Nr. 100000704876 nekustamais īpašums Lakstīgalu iela 11, Madonā, Madonas novadā, ar kadastra Nr. 7001 001 2236, sastāv no:</w:t>
      </w:r>
    </w:p>
    <w:p w14:paraId="7AA86181" w14:textId="77777777" w:rsidR="00F855F2" w:rsidRPr="00F855F2" w:rsidRDefault="00F855F2" w:rsidP="00FE4EE8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F855F2">
        <w:rPr>
          <w:rFonts w:eastAsia="SimSun" w:cs="Arial"/>
          <w:kern w:val="1"/>
          <w:lang w:eastAsia="hi-IN" w:bidi="hi-IN"/>
        </w:rPr>
        <w:t>zemes vienības ar kadastra apzīmējumu 7001 001 2214 3282 m</w:t>
      </w:r>
      <w:r w:rsidRPr="00F855F2">
        <w:rPr>
          <w:rFonts w:eastAsia="SimSun" w:cs="Arial"/>
          <w:kern w:val="1"/>
          <w:vertAlign w:val="superscript"/>
          <w:lang w:eastAsia="hi-IN" w:bidi="hi-IN"/>
        </w:rPr>
        <w:t>2</w:t>
      </w:r>
      <w:r w:rsidRPr="00F855F2">
        <w:rPr>
          <w:rFonts w:eastAsia="SimSun" w:cs="Arial"/>
          <w:kern w:val="1"/>
          <w:lang w:eastAsia="hi-IN" w:bidi="hi-IN"/>
        </w:rPr>
        <w:t xml:space="preserve"> platībā ;</w:t>
      </w:r>
    </w:p>
    <w:p w14:paraId="28B19690" w14:textId="77777777" w:rsidR="00F855F2" w:rsidRPr="00F855F2" w:rsidRDefault="00F855F2" w:rsidP="00FE4EE8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F855F2">
        <w:rPr>
          <w:rFonts w:eastAsia="SimSun" w:cs="Arial"/>
          <w:kern w:val="1"/>
          <w:lang w:eastAsia="hi-IN" w:bidi="hi-IN"/>
        </w:rPr>
        <w:t xml:space="preserve">lietu tiesības, kas apgrūtina nekustamo īpašumu: </w:t>
      </w:r>
    </w:p>
    <w:p w14:paraId="3FE9E02A" w14:textId="77777777" w:rsidR="00F855F2" w:rsidRPr="00F855F2" w:rsidRDefault="00F855F2" w:rsidP="00FE4EE8">
      <w:pPr>
        <w:widowControl w:val="0"/>
        <w:numPr>
          <w:ilvl w:val="0"/>
          <w:numId w:val="41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F855F2">
        <w:rPr>
          <w:rFonts w:eastAsia="SimSun" w:cs="Arial"/>
          <w:kern w:val="1"/>
          <w:lang w:eastAsia="hi-IN" w:bidi="hi-IN"/>
        </w:rPr>
        <w:t>ūdensnotekas (ūdensteču regulēta posma un speciāli raktas gultnes), kā arī uz tās esošas hidrotehniskas būves un ierīces ekspluatācijas aizsargjoslas teritorija lauksaimniecībā izmantojamās zemēs-0,0408 ha.</w:t>
      </w:r>
    </w:p>
    <w:p w14:paraId="0A497A89" w14:textId="77777777" w:rsidR="00F855F2" w:rsidRPr="00F855F2" w:rsidRDefault="00F855F2" w:rsidP="00FE4EE8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F855F2">
        <w:rPr>
          <w:rFonts w:eastAsia="SimSun" w:cs="Arial"/>
          <w:kern w:val="1"/>
          <w:lang w:eastAsia="hi-IN" w:bidi="hi-IN"/>
        </w:rPr>
        <w:t xml:space="preserve">Nekustamajam īpašumam  Lakstīgalu iela 11, Madonā, noteikts lietošanas mērķis: - Individuālo dzīvojamo māju apbūve (NĪLM kods 0601). </w:t>
      </w:r>
    </w:p>
    <w:p w14:paraId="3FEE93FD" w14:textId="77777777" w:rsidR="00F855F2" w:rsidRPr="00F855F2" w:rsidRDefault="00F855F2" w:rsidP="00FE4EE8">
      <w:pPr>
        <w:widowControl w:val="0"/>
        <w:suppressAutoHyphens/>
        <w:ind w:right="140" w:firstLine="709"/>
        <w:jc w:val="both"/>
        <w:rPr>
          <w:rFonts w:eastAsia="SimSun" w:cs="Arial"/>
          <w:kern w:val="1"/>
          <w:lang w:eastAsia="hi-IN" w:bidi="hi-IN"/>
        </w:rPr>
      </w:pPr>
      <w:r w:rsidRPr="00F855F2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3EB02FEB" w14:textId="0D293E73" w:rsidR="00F855F2" w:rsidRPr="00F855F2" w:rsidRDefault="00F855F2" w:rsidP="00FE4EE8">
      <w:pPr>
        <w:suppressAutoHyphens/>
        <w:spacing w:before="28"/>
        <w:ind w:firstLine="709"/>
        <w:jc w:val="both"/>
        <w:rPr>
          <w:i/>
          <w:kern w:val="1"/>
          <w:lang w:eastAsia="lo-LA" w:bidi="lo-LA"/>
        </w:rPr>
      </w:pPr>
      <w:r w:rsidRPr="00F855F2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 131) 2023. gada 25. augusta novērtējumam, nekustamā īpašuma tirgus vērtība noteikta – EUR 3 500,00 (</w:t>
      </w:r>
      <w:r w:rsidRPr="00F855F2">
        <w:rPr>
          <w:i/>
          <w:kern w:val="1"/>
          <w:lang w:eastAsia="lo-LA" w:bidi="lo-LA"/>
        </w:rPr>
        <w:t>trīs tūkstoši pieci simti  eiro,</w:t>
      </w:r>
      <w:r w:rsidR="00FE4EE8">
        <w:rPr>
          <w:i/>
          <w:kern w:val="1"/>
          <w:lang w:eastAsia="lo-LA" w:bidi="lo-LA"/>
        </w:rPr>
        <w:t xml:space="preserve"> </w:t>
      </w:r>
      <w:r w:rsidRPr="00F855F2">
        <w:rPr>
          <w:i/>
          <w:kern w:val="1"/>
          <w:lang w:eastAsia="lo-LA" w:bidi="lo-LA"/>
        </w:rPr>
        <w:t>00 centi</w:t>
      </w:r>
      <w:r w:rsidRPr="00F855F2">
        <w:rPr>
          <w:kern w:val="1"/>
          <w:lang w:eastAsia="lo-LA" w:bidi="lo-LA"/>
        </w:rPr>
        <w:t>) .</w:t>
      </w:r>
    </w:p>
    <w:p w14:paraId="082B3081" w14:textId="77777777" w:rsidR="00F855F2" w:rsidRPr="00F855F2" w:rsidRDefault="00F855F2" w:rsidP="00FE4EE8">
      <w:pPr>
        <w:widowControl w:val="0"/>
        <w:suppressAutoHyphens/>
        <w:spacing w:before="28"/>
        <w:ind w:firstLine="720"/>
        <w:jc w:val="both"/>
        <w:rPr>
          <w:rFonts w:eastAsia="Calibri"/>
          <w:kern w:val="1"/>
          <w:lang w:eastAsia="hi-IN" w:bidi="hi-IN"/>
        </w:rPr>
      </w:pPr>
      <w:r w:rsidRPr="00F855F2">
        <w:rPr>
          <w:rFonts w:cs="Arial"/>
          <w:kern w:val="1"/>
          <w:lang w:eastAsia="hi-IN" w:bidi="hi-IN"/>
        </w:rPr>
        <w:t xml:space="preserve">Saskaņā ar “Pašvaldību likuma” 10. panta </w:t>
      </w:r>
      <w:r w:rsidRPr="00F855F2">
        <w:rPr>
          <w:rFonts w:eastAsia="SimSun" w:cs="Arial"/>
          <w:kern w:val="1"/>
          <w:lang w:eastAsia="hi-IN" w:bidi="hi-IN"/>
        </w:rPr>
        <w:t xml:space="preserve">(1) daļu </w:t>
      </w:r>
      <w:r w:rsidRPr="00F855F2">
        <w:rPr>
          <w:rFonts w:eastAsia="SimSun" w:cs="Arial"/>
          <w:i/>
          <w:kern w:val="1"/>
          <w:lang w:eastAsia="hi-IN" w:bidi="hi-IN"/>
        </w:rPr>
        <w:t>Dome ir tiesīga izlemt ikvienu pašvaldības kompetences jautājumu;</w:t>
      </w:r>
      <w:r w:rsidRPr="00F855F2">
        <w:rPr>
          <w:rFonts w:eastAsia="Calibri"/>
          <w:kern w:val="1"/>
          <w:lang w:eastAsia="hi-IN" w:bidi="hi-IN"/>
        </w:rPr>
        <w:t xml:space="preserve"> </w:t>
      </w:r>
    </w:p>
    <w:p w14:paraId="7BF06814" w14:textId="77777777" w:rsidR="00F855F2" w:rsidRPr="00F855F2" w:rsidRDefault="00F855F2" w:rsidP="00FE4EE8">
      <w:pPr>
        <w:suppressAutoHyphens/>
        <w:ind w:firstLine="709"/>
        <w:jc w:val="both"/>
        <w:rPr>
          <w:rFonts w:cs="Arial Unicode MS"/>
          <w:kern w:val="1"/>
          <w:lang w:eastAsia="lo-LA" w:bidi="lo-LA"/>
        </w:rPr>
      </w:pPr>
      <w:r w:rsidRPr="00F855F2">
        <w:rPr>
          <w:rFonts w:cs="Arial Unicode MS"/>
          <w:kern w:val="1"/>
          <w:lang w:eastAsia="lo-LA" w:bidi="lo-LA"/>
        </w:rPr>
        <w:t xml:space="preserve">Saskaņā ar „Publiskas personas mantas atsavināšanas likuma” 47. pantu </w:t>
      </w:r>
      <w:r w:rsidRPr="00F855F2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50D5AF57" w14:textId="1056267C" w:rsidR="00F855F2" w:rsidRPr="00F855F2" w:rsidRDefault="00F855F2" w:rsidP="00FE4EE8">
      <w:pPr>
        <w:ind w:firstLine="720"/>
        <w:jc w:val="both"/>
      </w:pPr>
      <w:r w:rsidRPr="00F855F2">
        <w:rPr>
          <w:rFonts w:eastAsia="SimSun" w:cs="Arial"/>
          <w:kern w:val="1"/>
          <w:lang w:eastAsia="hi-IN" w:bidi="hi-IN"/>
        </w:rPr>
        <w:t xml:space="preserve">Pamatojoties uz Publiskas personas mantas atsavināšanas likuma 47. pantu, </w:t>
      </w:r>
      <w:r w:rsidRPr="00F855F2">
        <w:rPr>
          <w:kern w:val="1"/>
          <w:lang w:eastAsia="hi-IN" w:bidi="hi-IN"/>
        </w:rPr>
        <w:t xml:space="preserve">uz </w:t>
      </w:r>
      <w:r w:rsidRPr="00F855F2">
        <w:rPr>
          <w:kern w:val="1"/>
          <w:lang w:eastAsia="ar-SA"/>
        </w:rPr>
        <w:t>“Pašvaldību likuma” 10. panta pirmās daļas 16. punktu,</w:t>
      </w:r>
      <w:r w:rsidRPr="00F855F2">
        <w:rPr>
          <w:kern w:val="1"/>
          <w:lang w:eastAsia="hi-IN" w:bidi="hi-IN"/>
        </w:rPr>
        <w:t xml:space="preserve"> Publiskas personas mantas atsavināšanas likuma 4. panta pirmo daļu, 8. panta otro daļu,  </w:t>
      </w:r>
      <w:r w:rsidRPr="00F855F2">
        <w:rPr>
          <w:rFonts w:eastAsia="SimSun" w:cs="Arial"/>
          <w:kern w:val="1"/>
          <w:lang w:eastAsia="hi-IN" w:bidi="hi-IN"/>
        </w:rPr>
        <w:t xml:space="preserve">ņemot vērā 13.09.2023. Uzņēmējdarbības, teritoriālo un vides jautājumu komitejas </w:t>
      </w:r>
      <w:r w:rsidR="00050DAE">
        <w:rPr>
          <w:lang w:bidi="lo-LA"/>
        </w:rPr>
        <w:t xml:space="preserve">un 19.09.2023. Finanšu un attīstības komitejas atzinumus, </w:t>
      </w:r>
      <w:r w:rsidR="00050DAE">
        <w:t xml:space="preserve">atklāti balsojot: </w:t>
      </w:r>
      <w:r w:rsidR="00050DAE">
        <w:rPr>
          <w:b/>
          <w:color w:val="000000"/>
        </w:rPr>
        <w:t xml:space="preserve">PAR – 15 </w:t>
      </w:r>
      <w:r w:rsidR="00050DAE">
        <w:rPr>
          <w:color w:val="000000"/>
        </w:rPr>
        <w:t>(</w:t>
      </w:r>
      <w:r w:rsidR="00050DAE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050DAE">
        <w:rPr>
          <w:rFonts w:eastAsia="Calibri"/>
          <w:lang w:eastAsia="en-US"/>
        </w:rPr>
        <w:t>,</w:t>
      </w:r>
      <w:r w:rsidR="00050DAE">
        <w:rPr>
          <w:rFonts w:eastAsia="Calibri"/>
          <w:b/>
          <w:bCs/>
          <w:lang w:eastAsia="en-US"/>
        </w:rPr>
        <w:t xml:space="preserve"> PRET – NAV, ATTURAS – NAV</w:t>
      </w:r>
      <w:r w:rsidR="00050DAE">
        <w:rPr>
          <w:rFonts w:eastAsia="Calibri"/>
          <w:lang w:eastAsia="en-US"/>
        </w:rPr>
        <w:t xml:space="preserve">, Madonas novada pašvaldības dome </w:t>
      </w:r>
      <w:r w:rsidR="00050DAE">
        <w:rPr>
          <w:rFonts w:eastAsia="Calibri"/>
          <w:b/>
          <w:bCs/>
          <w:lang w:eastAsia="en-US"/>
        </w:rPr>
        <w:t>NOLEMJ</w:t>
      </w:r>
      <w:r w:rsidR="00050DAE">
        <w:rPr>
          <w:rFonts w:eastAsia="Calibri"/>
          <w:lang w:eastAsia="en-US"/>
        </w:rPr>
        <w:t>:</w:t>
      </w:r>
      <w:r w:rsidR="00050DAE">
        <w:tab/>
      </w:r>
    </w:p>
    <w:p w14:paraId="30B481FC" w14:textId="77777777" w:rsidR="00F855F2" w:rsidRPr="00F855F2" w:rsidRDefault="00F855F2" w:rsidP="00FE4EE8">
      <w:pPr>
        <w:suppressAutoHyphens/>
        <w:ind w:firstLine="720"/>
        <w:jc w:val="both"/>
        <w:rPr>
          <w:rFonts w:eastAsia="Calibri"/>
          <w:bCs/>
          <w:kern w:val="1"/>
          <w:lang w:eastAsia="ar-SA"/>
        </w:rPr>
      </w:pPr>
    </w:p>
    <w:p w14:paraId="17EB712C" w14:textId="024D7316" w:rsidR="00F855F2" w:rsidRPr="00F855F2" w:rsidRDefault="00F855F2" w:rsidP="00FE4EE8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F855F2">
        <w:rPr>
          <w:rFonts w:eastAsia="Calibri"/>
          <w:bCs/>
          <w:kern w:val="1"/>
          <w:lang w:eastAsia="ar-SA"/>
        </w:rPr>
        <w:t>Atsavināt nekustamo īpašumu Lakstīgalu iela 11, Madonā, Madonas novadā</w:t>
      </w:r>
      <w:r w:rsidR="00FE4EE8">
        <w:rPr>
          <w:rFonts w:eastAsia="Calibri"/>
          <w:bCs/>
          <w:kern w:val="1"/>
          <w:lang w:eastAsia="ar-SA"/>
        </w:rPr>
        <w:t>,</w:t>
      </w:r>
      <w:r w:rsidRPr="00F855F2">
        <w:rPr>
          <w:rFonts w:eastAsia="Calibri"/>
          <w:bCs/>
          <w:kern w:val="1"/>
          <w:lang w:eastAsia="ar-SA"/>
        </w:rPr>
        <w:t xml:space="preserve"> ar kadastra numuru 7001 001 2236 3282 m</w:t>
      </w:r>
      <w:r w:rsidRPr="00F855F2">
        <w:rPr>
          <w:rFonts w:eastAsia="Calibri"/>
          <w:bCs/>
          <w:kern w:val="1"/>
          <w:vertAlign w:val="superscript"/>
          <w:lang w:eastAsia="ar-SA"/>
        </w:rPr>
        <w:t>2</w:t>
      </w:r>
      <w:r w:rsidRPr="00F855F2">
        <w:rPr>
          <w:rFonts w:eastAsia="Calibri"/>
          <w:bCs/>
          <w:kern w:val="1"/>
          <w:lang w:eastAsia="ar-SA"/>
        </w:rPr>
        <w:t xml:space="preserve"> platībā, </w:t>
      </w:r>
      <w:r w:rsidRPr="00F855F2">
        <w:rPr>
          <w:rFonts w:eastAsia="Calibri"/>
          <w:kern w:val="1"/>
          <w:lang w:eastAsia="ar-SA"/>
        </w:rPr>
        <w:t>pārdodot to mutiskā izsolē ar augšupejošu soli</w:t>
      </w:r>
      <w:r w:rsidRPr="00F855F2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3E61698B" w14:textId="16BB9B16" w:rsidR="00F855F2" w:rsidRPr="00F855F2" w:rsidRDefault="00F855F2" w:rsidP="00FE4EE8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F855F2">
        <w:rPr>
          <w:rFonts w:eastAsia="Calibri"/>
          <w:kern w:val="1"/>
          <w:lang w:eastAsia="ar-SA"/>
        </w:rPr>
        <w:lastRenderedPageBreak/>
        <w:t>Noteikt nekustamā īpašuma Lakstīgalu iela 11, Madonā, Madonas novadā</w:t>
      </w:r>
      <w:r w:rsidR="00FE4EE8">
        <w:rPr>
          <w:rFonts w:eastAsia="Calibri"/>
          <w:kern w:val="1"/>
          <w:lang w:eastAsia="ar-SA"/>
        </w:rPr>
        <w:t>,</w:t>
      </w:r>
      <w:r w:rsidRPr="00F855F2">
        <w:rPr>
          <w:rFonts w:eastAsia="Calibri"/>
          <w:kern w:val="1"/>
          <w:lang w:eastAsia="ar-SA"/>
        </w:rPr>
        <w:t xml:space="preserve"> nosacīto cenu- izsoles sākumcenu EUR 3 500,00 (</w:t>
      </w:r>
      <w:r w:rsidRPr="00F855F2">
        <w:rPr>
          <w:rFonts w:eastAsia="Calibri"/>
          <w:i/>
          <w:kern w:val="1"/>
          <w:lang w:eastAsia="ar-SA"/>
        </w:rPr>
        <w:t>trīs  tūkstoši pieci simti eiro, 00 centi).</w:t>
      </w:r>
    </w:p>
    <w:p w14:paraId="3A1ADB0E" w14:textId="36394F11" w:rsidR="00F855F2" w:rsidRPr="00F855F2" w:rsidRDefault="00F855F2" w:rsidP="00FE4EE8">
      <w:pPr>
        <w:widowControl w:val="0"/>
        <w:numPr>
          <w:ilvl w:val="0"/>
          <w:numId w:val="37"/>
        </w:numPr>
        <w:suppressAutoHyphens/>
        <w:ind w:hanging="720"/>
        <w:jc w:val="both"/>
      </w:pPr>
      <w:r w:rsidRPr="00F855F2">
        <w:rPr>
          <w:rFonts w:eastAsia="Calibri"/>
          <w:kern w:val="1"/>
          <w:lang w:eastAsia="ar-SA"/>
        </w:rPr>
        <w:t xml:space="preserve"> Apstiprināt nekustamā īpašuma Lakstīgalu iela 11, Madona, Madonas novads</w:t>
      </w:r>
      <w:r w:rsidR="00FE4EE8">
        <w:rPr>
          <w:rFonts w:eastAsia="Calibri"/>
          <w:kern w:val="1"/>
          <w:lang w:eastAsia="ar-SA"/>
        </w:rPr>
        <w:t>,</w:t>
      </w:r>
      <w:r w:rsidRPr="00F855F2">
        <w:rPr>
          <w:rFonts w:eastAsia="Calibri"/>
          <w:kern w:val="1"/>
          <w:lang w:eastAsia="ar-SA"/>
        </w:rPr>
        <w:t xml:space="preserve"> izsoles noteikumus </w:t>
      </w:r>
      <w:r w:rsidRPr="00F855F2">
        <w:t>(izsoles noteikumi pielikumā).</w:t>
      </w:r>
    </w:p>
    <w:p w14:paraId="33526E98" w14:textId="77777777" w:rsidR="00F855F2" w:rsidRPr="00F855F2" w:rsidRDefault="00F855F2" w:rsidP="00FE4EE8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i/>
          <w:iCs/>
          <w:kern w:val="1"/>
          <w:lang w:eastAsia="hi-IN" w:bidi="hi-IN"/>
        </w:rPr>
      </w:pPr>
      <w:r w:rsidRPr="00F855F2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F855F2">
        <w:rPr>
          <w:rFonts w:eastAsia="Calibri"/>
          <w:i/>
          <w:iCs/>
          <w:kern w:val="1"/>
          <w:lang w:eastAsia="hi-IN" w:bidi="hi-IN"/>
        </w:rPr>
        <w:t xml:space="preserve"> </w:t>
      </w:r>
      <w:r w:rsidRPr="00F855F2">
        <w:rPr>
          <w:rFonts w:eastAsia="Calibri"/>
          <w:kern w:val="1"/>
          <w:lang w:eastAsia="ar-SA"/>
        </w:rPr>
        <w:t>organizēt nekustamā īpašuma izsoli.</w:t>
      </w:r>
    </w:p>
    <w:p w14:paraId="7C699422" w14:textId="77777777" w:rsidR="00F855F2" w:rsidRPr="00F855F2" w:rsidRDefault="00F855F2" w:rsidP="00FE4EE8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F855F2">
        <w:rPr>
          <w:rFonts w:eastAsia="Calibri"/>
          <w:kern w:val="1"/>
          <w:lang w:eastAsia="ar-SA"/>
        </w:rPr>
        <w:t>Kontroli par lēmuma izpildi uzdot pašvaldības izpilddirektoram U.</w:t>
      </w:r>
      <w:r w:rsidRPr="00F855F2">
        <w:rPr>
          <w:rFonts w:eastAsia="SimSun" w:cs="Arial"/>
          <w:kern w:val="1"/>
          <w:lang w:eastAsia="hi-IN" w:bidi="hi-IN"/>
        </w:rPr>
        <w:t> </w:t>
      </w:r>
      <w:r w:rsidRPr="00F855F2">
        <w:rPr>
          <w:rFonts w:eastAsia="Calibri"/>
          <w:kern w:val="1"/>
          <w:lang w:eastAsia="ar-SA"/>
        </w:rPr>
        <w:t>Fjodorovam.</w:t>
      </w:r>
    </w:p>
    <w:p w14:paraId="7964D129" w14:textId="77777777" w:rsidR="00F855F2" w:rsidRPr="00F855F2" w:rsidRDefault="00F855F2" w:rsidP="00FE4EE8">
      <w:pPr>
        <w:suppressAutoHyphens/>
        <w:jc w:val="both"/>
        <w:rPr>
          <w:rFonts w:eastAsia="Calibri"/>
          <w:kern w:val="1"/>
          <w:lang w:eastAsia="ar-SA"/>
        </w:rPr>
      </w:pPr>
    </w:p>
    <w:p w14:paraId="2BB918FE" w14:textId="77777777" w:rsidR="00F855F2" w:rsidRPr="00F855F2" w:rsidRDefault="00F855F2" w:rsidP="00FE4EE8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F855F2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 panta pirmo daļu, lēmumu var pārsūdzēt viena mēneša laikā no lēmuma spēkā stāšanās dienas Administratīvajā rajona tiesā.</w:t>
      </w:r>
    </w:p>
    <w:p w14:paraId="77008EEE" w14:textId="4F9B223B" w:rsidR="00F855F2" w:rsidRPr="00F855F2" w:rsidRDefault="00F855F2" w:rsidP="00FE4EE8">
      <w:pPr>
        <w:suppressAutoHyphens/>
        <w:rPr>
          <w:rFonts w:eastAsia="Calibri"/>
          <w:i/>
          <w:kern w:val="1"/>
          <w:sz w:val="22"/>
          <w:szCs w:val="22"/>
          <w:lang w:eastAsia="hi-IN" w:bidi="hi-IN"/>
        </w:rPr>
      </w:pPr>
      <w:r w:rsidRPr="00F855F2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 w:rsidR="00FE4EE8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F855F2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</w:t>
      </w:r>
    </w:p>
    <w:p w14:paraId="24AD180C" w14:textId="77777777" w:rsidR="00CA0EE0" w:rsidRPr="00CA0EE0" w:rsidRDefault="00CA0EE0" w:rsidP="00FE4EE8">
      <w:pPr>
        <w:suppressAutoHyphens/>
        <w:rPr>
          <w:rFonts w:eastAsia="Calibri"/>
          <w:i/>
          <w:kern w:val="1"/>
          <w:lang w:eastAsia="ar-SA"/>
        </w:rPr>
      </w:pPr>
    </w:p>
    <w:p w14:paraId="0537B1A5" w14:textId="5F2B0EE5" w:rsidR="005A4C49" w:rsidRDefault="005A4C49" w:rsidP="00FE4EE8">
      <w:pPr>
        <w:rPr>
          <w:i/>
          <w:iCs/>
        </w:rPr>
      </w:pPr>
    </w:p>
    <w:p w14:paraId="11E74860" w14:textId="77777777" w:rsidR="00CA0EE0" w:rsidRPr="00731983" w:rsidRDefault="00CA0EE0" w:rsidP="00FE4EE8">
      <w:pPr>
        <w:rPr>
          <w:i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A3BC0E5" w14:textId="77777777" w:rsidR="00DA127E" w:rsidRPr="00582C08" w:rsidRDefault="00DA127E" w:rsidP="00FE4EE8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FE4EE8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FE4EE8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FE4EE8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6684A37" w14:textId="77777777" w:rsidR="00C27B86" w:rsidRPr="00C27B86" w:rsidRDefault="00C27B86" w:rsidP="00FE4EE8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C27B86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20A09DDF" w14:textId="705EE354" w:rsidR="00FA77F9" w:rsidRDefault="00FA77F9" w:rsidP="00FE4EE8">
      <w:pPr>
        <w:rPr>
          <w:i/>
        </w:rPr>
      </w:pPr>
    </w:p>
    <w:p w14:paraId="0343F24C" w14:textId="77777777" w:rsidR="00CC5C52" w:rsidRDefault="00CC5C52" w:rsidP="00FE4EE8">
      <w:pPr>
        <w:rPr>
          <w:i/>
        </w:rPr>
      </w:pPr>
    </w:p>
    <w:p w14:paraId="2900031C" w14:textId="77777777" w:rsidR="0058216E" w:rsidRPr="00CD2131" w:rsidRDefault="0058216E" w:rsidP="00FE4EE8">
      <w:pPr>
        <w:rPr>
          <w:i/>
        </w:rPr>
      </w:pPr>
    </w:p>
    <w:p w14:paraId="012A406B" w14:textId="25354166" w:rsidR="004067A5" w:rsidRPr="00F27198" w:rsidRDefault="0048072A" w:rsidP="00FE4EE8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6CF43" w14:textId="77777777" w:rsidR="002A485D" w:rsidRDefault="002A485D" w:rsidP="00151271">
      <w:r>
        <w:separator/>
      </w:r>
    </w:p>
  </w:endnote>
  <w:endnote w:type="continuationSeparator" w:id="0">
    <w:p w14:paraId="517AF141" w14:textId="77777777" w:rsidR="002A485D" w:rsidRDefault="002A485D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600E" w14:textId="77777777" w:rsidR="002A485D" w:rsidRDefault="002A485D" w:rsidP="00151271">
      <w:r>
        <w:separator/>
      </w:r>
    </w:p>
  </w:footnote>
  <w:footnote w:type="continuationSeparator" w:id="0">
    <w:p w14:paraId="25BCD8D8" w14:textId="77777777" w:rsidR="002A485D" w:rsidRDefault="002A485D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B1694"/>
    <w:multiLevelType w:val="hybridMultilevel"/>
    <w:tmpl w:val="D7EC24A8"/>
    <w:lvl w:ilvl="0" w:tplc="27E617DC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4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3569E"/>
    <w:multiLevelType w:val="hybridMultilevel"/>
    <w:tmpl w:val="0D862216"/>
    <w:lvl w:ilvl="0" w:tplc="8402E1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54276"/>
    <w:multiLevelType w:val="hybridMultilevel"/>
    <w:tmpl w:val="683EA0E6"/>
    <w:lvl w:ilvl="0" w:tplc="E858F93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35"/>
  </w:num>
  <w:num w:numId="5">
    <w:abstractNumId w:val="9"/>
  </w:num>
  <w:num w:numId="6">
    <w:abstractNumId w:val="2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36"/>
  </w:num>
  <w:num w:numId="15">
    <w:abstractNumId w:val="0"/>
  </w:num>
  <w:num w:numId="16">
    <w:abstractNumId w:val="1"/>
  </w:num>
  <w:num w:numId="17">
    <w:abstractNumId w:val="14"/>
  </w:num>
  <w:num w:numId="18">
    <w:abstractNumId w:val="8"/>
  </w:num>
  <w:num w:numId="19">
    <w:abstractNumId w:val="13"/>
  </w:num>
  <w:num w:numId="20">
    <w:abstractNumId w:val="37"/>
  </w:num>
  <w:num w:numId="21">
    <w:abstractNumId w:val="2"/>
  </w:num>
  <w:num w:numId="22">
    <w:abstractNumId w:val="20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7"/>
  </w:num>
  <w:num w:numId="29">
    <w:abstractNumId w:val="34"/>
  </w:num>
  <w:num w:numId="30">
    <w:abstractNumId w:val="27"/>
  </w:num>
  <w:num w:numId="31">
    <w:abstractNumId w:val="29"/>
  </w:num>
  <w:num w:numId="32">
    <w:abstractNumId w:val="18"/>
  </w:num>
  <w:num w:numId="33">
    <w:abstractNumId w:val="10"/>
  </w:num>
  <w:num w:numId="34">
    <w:abstractNumId w:val="32"/>
  </w:num>
  <w:num w:numId="35">
    <w:abstractNumId w:val="16"/>
  </w:num>
  <w:num w:numId="36">
    <w:abstractNumId w:val="3"/>
  </w:num>
  <w:num w:numId="37">
    <w:abstractNumId w:val="5"/>
  </w:num>
  <w:num w:numId="38">
    <w:abstractNumId w:val="33"/>
  </w:num>
  <w:num w:numId="39">
    <w:abstractNumId w:val="26"/>
  </w:num>
  <w:num w:numId="40">
    <w:abstractNumId w:val="30"/>
  </w:num>
  <w:num w:numId="4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0DAE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76E3E"/>
    <w:rsid w:val="00286381"/>
    <w:rsid w:val="00286419"/>
    <w:rsid w:val="002A10C3"/>
    <w:rsid w:val="002A20A4"/>
    <w:rsid w:val="002A485D"/>
    <w:rsid w:val="002B3FC2"/>
    <w:rsid w:val="002E79E1"/>
    <w:rsid w:val="002F1806"/>
    <w:rsid w:val="002F2E84"/>
    <w:rsid w:val="0030544B"/>
    <w:rsid w:val="0031137A"/>
    <w:rsid w:val="00315353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090"/>
    <w:rsid w:val="004967FB"/>
    <w:rsid w:val="004A7235"/>
    <w:rsid w:val="004E74AC"/>
    <w:rsid w:val="004F496B"/>
    <w:rsid w:val="004F6C4F"/>
    <w:rsid w:val="004F6D62"/>
    <w:rsid w:val="005238EB"/>
    <w:rsid w:val="00525610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B652C"/>
    <w:rsid w:val="00AD2717"/>
    <w:rsid w:val="00AD3996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05905"/>
    <w:rsid w:val="00C118D6"/>
    <w:rsid w:val="00C12FE2"/>
    <w:rsid w:val="00C14BF8"/>
    <w:rsid w:val="00C27B86"/>
    <w:rsid w:val="00C34D42"/>
    <w:rsid w:val="00C37C82"/>
    <w:rsid w:val="00C45EE3"/>
    <w:rsid w:val="00C65B1A"/>
    <w:rsid w:val="00C66CBB"/>
    <w:rsid w:val="00C67A1E"/>
    <w:rsid w:val="00C71ED4"/>
    <w:rsid w:val="00C7391B"/>
    <w:rsid w:val="00CA0EE0"/>
    <w:rsid w:val="00CC1FB2"/>
    <w:rsid w:val="00CC476E"/>
    <w:rsid w:val="00CC5C52"/>
    <w:rsid w:val="00CD12FA"/>
    <w:rsid w:val="00CD2131"/>
    <w:rsid w:val="00CD246D"/>
    <w:rsid w:val="00CE23A6"/>
    <w:rsid w:val="00CF74A1"/>
    <w:rsid w:val="00D17075"/>
    <w:rsid w:val="00D2231E"/>
    <w:rsid w:val="00D27693"/>
    <w:rsid w:val="00D3546A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E2285"/>
    <w:rsid w:val="00FE4EE8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162</cp:revision>
  <dcterms:created xsi:type="dcterms:W3CDTF">2023-08-17T07:16:00Z</dcterms:created>
  <dcterms:modified xsi:type="dcterms:W3CDTF">2023-09-29T13:36:00Z</dcterms:modified>
</cp:coreProperties>
</file>